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F4" w:rsidRPr="008E1FAE" w:rsidRDefault="001407F4" w:rsidP="001407F4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en-GB" w:eastAsia="hu-HU"/>
        </w:rPr>
      </w:pPr>
      <w:bookmarkStart w:id="0" w:name="_GoBack"/>
      <w:bookmarkEnd w:id="0"/>
      <w:r w:rsidRPr="008E1FAE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en-GB" w:eastAsia="hu-HU"/>
        </w:rPr>
        <w:t>János Major's publications</w:t>
      </w:r>
    </w:p>
    <w:p w:rsidR="001407F4" w:rsidRDefault="001407F4" w:rsidP="00936B8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color w:val="000000"/>
          <w:sz w:val="17"/>
          <w:szCs w:val="17"/>
          <w:lang w:val="en-GB" w:eastAsia="hu-HU"/>
        </w:rPr>
        <w:t>Data are up-to-date until 14/02/2015.</w:t>
      </w:r>
    </w:p>
    <w:p w:rsidR="00936B89" w:rsidRDefault="00936B89" w:rsidP="001407F4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GB" w:eastAsia="hu-HU"/>
        </w:rPr>
      </w:pPr>
    </w:p>
    <w:p w:rsidR="00936B89" w:rsidRPr="008E1FAE" w:rsidRDefault="00936B89" w:rsidP="00936B89">
      <w:pPr>
        <w:spacing w:before="319" w:after="319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2014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A310C7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Prof dr Miroslav Besevic (ed.)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Journal of Faculty of Civil Engineering Special Edition: International Conference Contemporary Achievements in Civil Engineering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Konferencia helye, ideje: Szabadka, Serbia, 24/04/2014-25/04/2014.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Belgrad; Novi Sad: University of Novi Sad, 2014.</w:t>
      </w:r>
    </w:p>
    <w:p w:rsidR="00007D41" w:rsidRDefault="001407F4" w:rsidP="00A310C7">
      <w:pPr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Book/Conference proceedings/Scientific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A310C7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Learning, perception, communication and modern teaching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 </w:t>
      </w:r>
      <w:r w:rsidRPr="008E1FAE">
        <w:rPr>
          <w:rFonts w:ascii="Verdana" w:eastAsia="Times New Roman" w:hAnsi="Verdana" w:cs="Times New Roman"/>
          <w:sz w:val="17"/>
          <w:szCs w:val="17"/>
          <w:u w:val="single"/>
          <w:lang w:val="en-GB" w:eastAsia="hu-HU"/>
        </w:rPr>
        <w:t>Dr Major János</w:t>
      </w: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br/>
        <w:t>Prof dr Miroslav Besevic (ed.)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Journal of Faculty of Civil Engineering Special Edition: International Conference Contemporary Achievements in Civil Engineering. Konferencia helye, ideje: Szabadka, Serbia, 24/04/2014-25/04/2014. Belgrad; Novi Sad: University of Novi Sad, 2014. </w:t>
      </w:r>
      <w:r w:rsidRPr="008E1FAE">
        <w:rPr>
          <w:rFonts w:ascii="Verdana" w:eastAsia="Times New Roman" w:hAnsi="Verdana" w:cs="Times New Roman"/>
          <w:i/>
          <w:iCs/>
          <w:sz w:val="18"/>
          <w:szCs w:val="18"/>
          <w:lang w:val="en-GB" w:eastAsia="hu-HU"/>
        </w:rPr>
        <w:t>pp. 1099-1104.</w:t>
      </w:r>
    </w:p>
    <w:p w:rsidR="001407F4" w:rsidRDefault="001407F4" w:rsidP="00A310C7">
      <w:pPr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Chapter in Book/Chapter/Scientific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The water repellent treatment of building materials in thermal baths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A. Elena Charola, J. Delgado Rodrigues (ed.)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Hydrophobe VII: 7th International conference on Water Repellent Treatment and Protective Surface Technology for Building Materials. Konferencia helye, ideje: Lisszabon, Portugal, 11/09/2014-12/09/2014. Lisbon: Labroatório Nacional de Engenharia Civil (LNEC), 2014. </w:t>
      </w:r>
      <w:r w:rsidRPr="008E1FAE">
        <w:rPr>
          <w:rFonts w:ascii="Verdana" w:eastAsia="Times New Roman" w:hAnsi="Verdana" w:cs="Times New Roman"/>
          <w:i/>
          <w:iCs/>
          <w:sz w:val="18"/>
          <w:szCs w:val="18"/>
          <w:lang w:val="en-GB" w:eastAsia="hu-HU"/>
        </w:rPr>
        <w:t>pp. 133-139.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br/>
        <w:t>(ISBN:</w:t>
      </w:r>
      <w:hyperlink r:id="rId6" w:tgtFrame="_blank" w:history="1">
        <w:r w:rsidRPr="008E1FAE">
          <w:rPr>
            <w:rFonts w:ascii="Arial" w:eastAsia="Times New Roman" w:hAnsi="Arial" w:cs="Arial"/>
            <w:color w:val="800000"/>
            <w:sz w:val="17"/>
            <w:szCs w:val="17"/>
            <w:u w:val="single"/>
            <w:lang w:val="en-GB" w:eastAsia="hu-HU"/>
          </w:rPr>
          <w:t>978-972-49-2270-6</w:t>
        </w:r>
      </w:hyperlink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)</w:t>
      </w:r>
    </w:p>
    <w:p w:rsidR="001407F4" w:rsidRDefault="001407F4" w:rsidP="00A310C7">
      <w:pPr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Chapter in Book/Chapter/Scientific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2011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Janos Major</w:t>
      </w:r>
      <w:r w:rsidRPr="00A310C7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, Karol Kasas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Gradjevinski Materijali: Struktura osobine technologija korozija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pp. 1-292. 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(2011)</w:t>
      </w:r>
    </w:p>
    <w:p w:rsidR="001407F4" w:rsidRDefault="001407F4" w:rsidP="00A310C7">
      <w:pPr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Miscellaneous/Not classified/Scientific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Major János</w:t>
      </w:r>
      <w:r w:rsidRPr="00A310C7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, F. H. Wittmann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Zwei-Phasen Strömung in Zement gebundenen Werkstoffen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-GB" w:eastAsia="hu-HU"/>
        </w:rPr>
        <w:t>RESTORATION OF BUILDINGS AND MONUMENTS </w:t>
      </w:r>
      <w:r w:rsidRPr="008E1FAE">
        <w:rPr>
          <w:rFonts w:ascii="Verdana" w:eastAsia="Times New Roman" w:hAnsi="Verdana" w:cs="Times New Roman"/>
          <w:b/>
          <w:bCs/>
          <w:sz w:val="18"/>
          <w:szCs w:val="18"/>
          <w:lang w:val="en-GB" w:eastAsia="hu-HU"/>
        </w:rPr>
        <w:t>17: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(2) </w:t>
      </w:r>
      <w:r w:rsidRPr="008E1FAE">
        <w:rPr>
          <w:rFonts w:ascii="Verdana" w:eastAsia="Times New Roman" w:hAnsi="Verdana" w:cs="Times New Roman"/>
          <w:i/>
          <w:iCs/>
          <w:sz w:val="18"/>
          <w:szCs w:val="18"/>
          <w:lang w:val="en-GB" w:eastAsia="hu-HU"/>
        </w:rPr>
        <w:t>pp. 111-115.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 (2011)</w:t>
      </w:r>
    </w:p>
    <w:p w:rsidR="001407F4" w:rsidRPr="008E1FAE" w:rsidRDefault="001407F4" w:rsidP="0096251B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Link(ek): </w:t>
      </w:r>
      <w:hyperlink r:id="rId7" w:tgtFrame="_blank" w:tooltip="http://www.baufachinformation.de/zeitschrift/Zwei-Phasen-Str%C3%B6mung-in-Zement-gebundenen-Werkstoffen/2011089004301" w:history="1">
        <w:r w:rsidRPr="008E1FAE">
          <w:rPr>
            <w:rFonts w:ascii="Arial" w:eastAsia="Times New Roman" w:hAnsi="Arial" w:cs="Arial"/>
            <w:b/>
            <w:bCs/>
            <w:color w:val="0F0F0F"/>
            <w:sz w:val="17"/>
            <w:szCs w:val="17"/>
            <w:u w:val="single"/>
            <w:lang w:val="en-GB" w:eastAsia="hu-HU"/>
          </w:rPr>
          <w:t>Egyéb URL</w:t>
        </w:r>
      </w:hyperlink>
    </w:p>
    <w:p w:rsidR="001407F4" w:rsidRDefault="001407F4" w:rsidP="00A310C7">
      <w:pPr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Journal Article/Article/Scientific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A fluidumok áramlás vizsgálata szemcsés talajok és porózus anyagok esetén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sz w:val="18"/>
          <w:szCs w:val="18"/>
          <w:lang w:val="en-GB" w:eastAsia="hu-HU"/>
        </w:rPr>
        <w:t>100 p.</w:t>
      </w:r>
    </w:p>
    <w:p w:rsidR="001407F4" w:rsidRPr="008E1FAE" w:rsidRDefault="001407F4" w:rsidP="00A310C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2011.</w:t>
      </w:r>
    </w:p>
    <w:p w:rsidR="001407F4" w:rsidRDefault="001407F4" w:rsidP="00A310C7">
      <w:pPr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Thesis/Habilitation/Scientific</w:t>
      </w:r>
    </w:p>
    <w:p w:rsidR="00A310C7" w:rsidRDefault="00A310C7">
      <w:pPr>
        <w:spacing w:after="160" w:line="259" w:lineRule="auto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>
        <w:rPr>
          <w:rFonts w:ascii="Verdana" w:eastAsia="Times New Roman" w:hAnsi="Verdana" w:cs="Times New Roman"/>
          <w:sz w:val="17"/>
          <w:szCs w:val="17"/>
          <w:lang w:val="en-GB" w:eastAsia="hu-HU"/>
        </w:rPr>
        <w:br w:type="page"/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lastRenderedPageBreak/>
        <w:t>2010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J Major</w:t>
      </w:r>
      <w:r w:rsidRPr="00A310C7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, F H Wittmann, H Sadouki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Drying and Hygral Diffusion Coefficient of Concrete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-GB" w:eastAsia="hu-HU"/>
        </w:rPr>
        <w:t>RESTORATION OF BUILDINGS AND MONUMENTS </w:t>
      </w:r>
      <w:r w:rsidRPr="008E1FAE">
        <w:rPr>
          <w:rFonts w:ascii="Verdana" w:eastAsia="Times New Roman" w:hAnsi="Verdana" w:cs="Times New Roman"/>
          <w:b/>
          <w:bCs/>
          <w:sz w:val="18"/>
          <w:szCs w:val="18"/>
          <w:lang w:val="en-GB" w:eastAsia="hu-HU"/>
        </w:rPr>
        <w:t>16: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(1) </w:t>
      </w:r>
      <w:r w:rsidRPr="008E1FAE">
        <w:rPr>
          <w:rFonts w:ascii="Verdana" w:eastAsia="Times New Roman" w:hAnsi="Verdana" w:cs="Times New Roman"/>
          <w:i/>
          <w:iCs/>
          <w:sz w:val="18"/>
          <w:szCs w:val="18"/>
          <w:lang w:val="en-GB" w:eastAsia="hu-HU"/>
        </w:rPr>
        <w:t>p. 39. 7 p. 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(2010)</w:t>
      </w:r>
    </w:p>
    <w:p w:rsidR="001407F4" w:rsidRDefault="001407F4" w:rsidP="00A310C7">
      <w:pPr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Journal Article/Article/Scientific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  <w:r w:rsidRPr="00A310C7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, Kun Sz.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Duna-Tisza hajózható csatorna kiépítése Magyarországon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Pokorádi László (ed.)</w:t>
      </w:r>
    </w:p>
    <w:p w:rsidR="001407F4" w:rsidRDefault="001407F4" w:rsidP="00A310C7">
      <w:pPr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Műszaki Tudomány az Észak-Alföldi régióban 2010: konferencia előadásai. 338 p. 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br/>
        <w:t>Konferencia helye, ideje: Nyíregyháza, Hungary, 19/05/2010 Nyíregyháza: MTA Debreceni Akadémiai Bizottság, 2010. </w:t>
      </w:r>
      <w:r w:rsidRPr="008E1FAE">
        <w:rPr>
          <w:rFonts w:ascii="Verdana" w:eastAsia="Times New Roman" w:hAnsi="Verdana" w:cs="Times New Roman"/>
          <w:i/>
          <w:iCs/>
          <w:sz w:val="18"/>
          <w:szCs w:val="18"/>
          <w:lang w:val="en-GB" w:eastAsia="hu-HU"/>
        </w:rPr>
        <w:t>pp. 275-281.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br/>
        <w:t>(ISBN:</w:t>
      </w:r>
      <w:hyperlink r:id="rId8" w:tgtFrame="_blank" w:history="1">
        <w:r w:rsidRPr="008E1FAE">
          <w:rPr>
            <w:rFonts w:ascii="Arial" w:eastAsia="Times New Roman" w:hAnsi="Arial" w:cs="Arial"/>
            <w:color w:val="800000"/>
            <w:sz w:val="17"/>
            <w:szCs w:val="17"/>
            <w:u w:val="single"/>
            <w:lang w:val="en-GB" w:eastAsia="hu-HU"/>
          </w:rPr>
          <w:t>ISBN 978-963-7064-24-1, 978-963-7064-23-4</w:t>
        </w:r>
      </w:hyperlink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)</w:t>
      </w:r>
    </w:p>
    <w:p w:rsidR="001407F4" w:rsidRPr="008E1FAE" w:rsidRDefault="001407F4" w:rsidP="0096251B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Befoglaló mű link(ek): </w:t>
      </w:r>
      <w:hyperlink r:id="rId9" w:tgtFrame="_blank" w:tooltip="http://store1.digitalcity.eu.com/store/clients/release/mtear_2010.pdf" w:history="1">
        <w:r w:rsidRPr="008E1FAE">
          <w:rPr>
            <w:rFonts w:ascii="Arial" w:eastAsia="Times New Roman" w:hAnsi="Arial" w:cs="Arial"/>
            <w:b/>
            <w:bCs/>
            <w:color w:val="0F0F0F"/>
            <w:sz w:val="17"/>
            <w:szCs w:val="17"/>
            <w:u w:val="single"/>
            <w:lang w:val="en-GB" w:eastAsia="hu-HU"/>
          </w:rPr>
          <w:t>Teljes dokumentum</w:t>
        </w:r>
      </w:hyperlink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, </w:t>
      </w:r>
      <w:hyperlink r:id="rId10" w:tgtFrame="_blank" w:tooltip="http://www.dab.hu/digitalcity/entity/entityHomePage.jsp?dom=AAAAGVPY&amp;egd=AAAAFXSS&amp;prt=AAAAFXDX&amp;efm=AAAAYPMH&amp;bem=AAAANCEB" w:history="1">
        <w:r w:rsidRPr="008E1FAE">
          <w:rPr>
            <w:rFonts w:ascii="Arial" w:eastAsia="Times New Roman" w:hAnsi="Arial" w:cs="Arial"/>
            <w:b/>
            <w:bCs/>
            <w:color w:val="0F0F0F"/>
            <w:sz w:val="17"/>
            <w:szCs w:val="17"/>
            <w:u w:val="single"/>
            <w:lang w:val="en-GB" w:eastAsia="hu-HU"/>
          </w:rPr>
          <w:t>Egyéb URL</w:t>
        </w:r>
      </w:hyperlink>
    </w:p>
    <w:p w:rsidR="001407F4" w:rsidRDefault="001407F4" w:rsidP="00A310C7">
      <w:pPr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Chapter in Book/Conference paper/Scientific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C Zevenbergen, S. Garvin (ed.)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Flood Risk Mapping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C. Zevenbergen, A. Cashman, N. Evelpidou, E. Pasche, S. Gavrin, R. Ashley (ed.)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Urban Flood Management. Amsterdam: CRC Press/Balkema, 2010. </w:t>
      </w:r>
      <w:r w:rsidRPr="008E1FAE">
        <w:rPr>
          <w:rFonts w:ascii="Verdana" w:eastAsia="Times New Roman" w:hAnsi="Verdana" w:cs="Times New Roman"/>
          <w:i/>
          <w:iCs/>
          <w:sz w:val="18"/>
          <w:szCs w:val="18"/>
          <w:lang w:val="en-GB" w:eastAsia="hu-HU"/>
        </w:rPr>
        <w:t>pp. 146-152.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br/>
        <w:t>(ISBN:</w:t>
      </w:r>
      <w:hyperlink r:id="rId11" w:tgtFrame="_blank" w:history="1">
        <w:r w:rsidRPr="008E1FAE">
          <w:rPr>
            <w:rFonts w:ascii="Arial" w:eastAsia="Times New Roman" w:hAnsi="Arial" w:cs="Arial"/>
            <w:color w:val="800000"/>
            <w:sz w:val="17"/>
            <w:szCs w:val="17"/>
            <w:u w:val="single"/>
            <w:lang w:val="en-GB" w:eastAsia="hu-HU"/>
          </w:rPr>
          <w:t>978-0-415-55944-7</w:t>
        </w:r>
      </w:hyperlink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)</w:t>
      </w:r>
    </w:p>
    <w:p w:rsidR="001407F4" w:rsidRPr="008E1FAE" w:rsidRDefault="001407F4" w:rsidP="0096251B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Befoglaló mű link(ek): </w:t>
      </w:r>
      <w:hyperlink r:id="rId12" w:tgtFrame="_blank" w:tooltip="http://www.crcpress.com/product/isbn/9780415559447" w:history="1">
        <w:r w:rsidRPr="008E1FAE">
          <w:rPr>
            <w:rFonts w:ascii="Arial" w:eastAsia="Times New Roman" w:hAnsi="Arial" w:cs="Arial"/>
            <w:b/>
            <w:bCs/>
            <w:color w:val="0F0F0F"/>
            <w:sz w:val="17"/>
            <w:szCs w:val="17"/>
            <w:u w:val="single"/>
            <w:lang w:val="en-GB" w:eastAsia="hu-HU"/>
          </w:rPr>
          <w:t>Egyéb URL</w:t>
        </w:r>
      </w:hyperlink>
    </w:p>
    <w:p w:rsidR="001407F4" w:rsidRDefault="001407F4" w:rsidP="00A310C7">
      <w:pPr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Chapter in Book/Chapter/Scientific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2009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A termálfürdők felújítási tapasztalatai- építőanyagok tartóssági problémái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Hajdú Miklós (főszerk ), Kocsis Tamás (szerk) (ed.)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Innovatív módszerek és technológiák: Építésszervezés és Építéstechnológia Konferencia : Budapest, ... 2009. október 29. : konferencia kiadvány. 234 p. 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br/>
        <w:t>Konferencia helye, ideje: Budapest, Hungary, 29/10/2009 Budapest: TERC Kereskedelmi és Szolgáltató Kft., 2009. </w:t>
      </w:r>
      <w:r w:rsidRPr="008E1FAE">
        <w:rPr>
          <w:rFonts w:ascii="Verdana" w:eastAsia="Times New Roman" w:hAnsi="Verdana" w:cs="Times New Roman"/>
          <w:i/>
          <w:iCs/>
          <w:sz w:val="18"/>
          <w:szCs w:val="18"/>
          <w:lang w:val="en-GB" w:eastAsia="hu-HU"/>
        </w:rPr>
        <w:t>p. -. 5 p. 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br/>
        <w:t>(ISBN:</w:t>
      </w:r>
      <w:hyperlink r:id="rId13" w:tgtFrame="_blank" w:history="1">
        <w:r w:rsidRPr="008E1FAE">
          <w:rPr>
            <w:rFonts w:ascii="Arial" w:eastAsia="Times New Roman" w:hAnsi="Arial" w:cs="Arial"/>
            <w:color w:val="800000"/>
            <w:sz w:val="17"/>
            <w:szCs w:val="17"/>
            <w:u w:val="single"/>
            <w:lang w:val="en-GB" w:eastAsia="hu-HU"/>
          </w:rPr>
          <w:t>978-963-8062-61-1</w:t>
        </w:r>
      </w:hyperlink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)</w:t>
      </w:r>
    </w:p>
    <w:p w:rsidR="001407F4" w:rsidRPr="008E1FAE" w:rsidRDefault="001407F4" w:rsidP="0096251B">
      <w:pPr>
        <w:spacing w:after="319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Befoglaló mű link(ek): </w:t>
      </w:r>
      <w:hyperlink r:id="rId14" w:tgtFrame="_blank" w:tooltip="2914247" w:history="1">
        <w:r w:rsidRPr="008E1FAE">
          <w:rPr>
            <w:rFonts w:ascii="Arial" w:eastAsia="Times New Roman" w:hAnsi="Arial" w:cs="Arial"/>
            <w:b/>
            <w:bCs/>
            <w:color w:val="0F0F0F"/>
            <w:sz w:val="17"/>
            <w:szCs w:val="17"/>
            <w:u w:val="single"/>
            <w:lang w:val="en-GB" w:eastAsia="hu-HU"/>
          </w:rPr>
          <w:t>OSZK</w:t>
        </w:r>
      </w:hyperlink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, </w:t>
      </w:r>
      <w:hyperlink r:id="rId15" w:tgtFrame="_blank" w:tooltip="http://nektar.oszk.hu/hu/manifestation/2914247" w:history="1">
        <w:r w:rsidRPr="008E1FAE">
          <w:rPr>
            <w:rFonts w:ascii="Arial" w:eastAsia="Times New Roman" w:hAnsi="Arial" w:cs="Arial"/>
            <w:b/>
            <w:bCs/>
            <w:color w:val="0F0F0F"/>
            <w:sz w:val="17"/>
            <w:szCs w:val="17"/>
            <w:u w:val="single"/>
            <w:lang w:val="en-GB" w:eastAsia="hu-HU"/>
          </w:rPr>
          <w:t>Egyéb URL</w:t>
        </w:r>
      </w:hyperlink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Chapter in Book/Conference paper/Scientific</w:t>
      </w:r>
    </w:p>
    <w:p w:rsidR="001407F4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[főszervező az Építéstudományi Egyesület]</w:t>
      </w:r>
    </w:p>
    <w:p w:rsidR="001407F4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Építőmester szakmérnök képzés helye a Bologna-folyamatban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Építésszervezés és Építéstechnológia Konferencia, "Innovatív Módszerek és Technológiák" 2009. (2009)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Miscellaneous/Not classified/Scientific</w:t>
      </w:r>
    </w:p>
    <w:p w:rsidR="001407F4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A termálfürdők felújítási tapasztalatai- építőanyagok tartóssági problémái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Konferencia helye, ideje: Budapest, Hungary, 29/10/2009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Budapest: Építéstudományi Egyesület, 2009. </w:t>
      </w:r>
      <w:r w:rsidRPr="008E1FAE">
        <w:rPr>
          <w:rFonts w:ascii="Verdana" w:eastAsia="Times New Roman" w:hAnsi="Verdana" w:cs="Times New Roman"/>
          <w:i/>
          <w:iCs/>
          <w:sz w:val="18"/>
          <w:szCs w:val="18"/>
          <w:lang w:val="en-GB" w:eastAsia="hu-HU"/>
        </w:rPr>
        <w:t>5 p.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br/>
        <w:t>(ISBN:</w:t>
      </w:r>
      <w:hyperlink r:id="rId16" w:tgtFrame="_blank" w:history="1">
        <w:r w:rsidRPr="008E1FAE">
          <w:rPr>
            <w:rFonts w:ascii="Arial" w:eastAsia="Times New Roman" w:hAnsi="Arial" w:cs="Arial"/>
            <w:color w:val="800000"/>
            <w:sz w:val="17"/>
            <w:szCs w:val="17"/>
            <w:u w:val="single"/>
            <w:lang w:val="en-GB" w:eastAsia="hu-HU"/>
          </w:rPr>
          <w:t>978-963-8062-61-1</w:t>
        </w:r>
      </w:hyperlink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)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Book/Conference proceedings/Scientific</w:t>
      </w:r>
    </w:p>
    <w:p w:rsidR="0096251B" w:rsidRDefault="0096251B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96251B" w:rsidRDefault="0096251B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96251B" w:rsidRDefault="0096251B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96251B" w:rsidRDefault="0096251B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96251B" w:rsidRDefault="0096251B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lastRenderedPageBreak/>
        <w:t>2008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A310C7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Dr. Major János, Dr. Dulovics Dezső, Dr. Telekes Gábor, Bardóczyné, dr. Székely Emőke, Dr.</w:t>
      </w:r>
      <w:r w:rsidRPr="00A310C7">
        <w:rPr>
          <w:rFonts w:ascii="Verdana" w:eastAsia="Times New Roman" w:hAnsi="Verdana" w:cs="Times New Roman"/>
          <w:sz w:val="18"/>
          <w:szCs w:val="18"/>
          <w:lang w:val="en-GB" w:eastAsia="hu-HU"/>
        </w:rPr>
        <w:t xml:space="preserve"> Patziger Miklós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2.3. project: Proposal for the construction of a monitoring network in protection areas in order to enable it to cooperate with the monitoring system of national water bases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pp. 25-26. 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Regional University Center of Excellence in Environmental Industry Szent István University, Progress Report 2008., Research and Develpment in Environmental Industry Based on Natural Resources, Péter Pázmány Programme, NKTH (2008)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Miscellaneous/Technical report (published)/Scientific</w:t>
      </w:r>
    </w:p>
    <w:p w:rsidR="0096251B" w:rsidRDefault="0096251B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Major J</w:t>
      </w:r>
      <w:r w:rsidRPr="00A310C7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, Dulovics Dné, Telekes G., Bardóczyné Sz. E., Patziger M.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Dunai Monitoring Rendszer Kiépítése és Üzemeltetése, Szennyezés Előrejelző Rendszerhez Modell-Fejlesztés,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pp. 1-13. 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Környezetipari Regionális Egyetemi Tudásközpont (KÖRET), NKTH (2008)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Miscellaneous/Creation/Scientific</w:t>
      </w:r>
    </w:p>
    <w:p w:rsidR="001407F4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A310C7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Telekes G, Major J, Patziger M, Dulovics D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Hydraulic feature analysis of the Main Drinking Water Base of Budapest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CD Proceedings of the 4th International Conference on Advanced Computational Methods in Engineering: ACOMEN 2008. Place and date of conference: Liege, Belgium, 26/05/2008-28/05/2008. Liege: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1-9.</w:t>
      </w:r>
    </w:p>
    <w:p w:rsidR="001407F4" w:rsidRPr="008E1FAE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5"/>
          <w:szCs w:val="15"/>
          <w:lang w:val="en-GB" w:eastAsia="hu-HU"/>
        </w:rPr>
      </w:pPr>
      <w:r w:rsidRPr="008E1FAE">
        <w:rPr>
          <w:rFonts w:ascii="Verdana" w:eastAsia="Times New Roman" w:hAnsi="Verdana" w:cs="Times New Roman"/>
          <w:sz w:val="15"/>
          <w:szCs w:val="15"/>
          <w:lang w:val="en-GB" w:eastAsia="hu-HU"/>
        </w:rPr>
        <w:t>Independent citations: 1 All citations: 1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2007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Erneuerungsarbeiten des Türkischen Bades in Budapest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-GB" w:eastAsia="hu-HU"/>
        </w:rPr>
        <w:t>RESTORATION OF BUILDINGS AND MONUMENTS </w:t>
      </w:r>
      <w:r w:rsidRPr="008E1FAE">
        <w:rPr>
          <w:rFonts w:ascii="Verdana" w:eastAsia="Times New Roman" w:hAnsi="Verdana" w:cs="Times New Roman"/>
          <w:b/>
          <w:bCs/>
          <w:sz w:val="18"/>
          <w:szCs w:val="18"/>
          <w:lang w:val="en-GB" w:eastAsia="hu-HU"/>
        </w:rPr>
        <w:t>13: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(4) </w:t>
      </w:r>
      <w:r w:rsidRPr="008E1FAE">
        <w:rPr>
          <w:rFonts w:ascii="Verdana" w:eastAsia="Times New Roman" w:hAnsi="Verdana" w:cs="Times New Roman"/>
          <w:i/>
          <w:iCs/>
          <w:sz w:val="18"/>
          <w:szCs w:val="18"/>
          <w:lang w:val="en-GB" w:eastAsia="hu-HU"/>
        </w:rPr>
        <w:t>pp. 277-285.</w:t>
      </w: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 (2007)</w:t>
      </w:r>
    </w:p>
    <w:p w:rsidR="001407F4" w:rsidRPr="008E1FAE" w:rsidRDefault="001407F4" w:rsidP="0096251B">
      <w:pPr>
        <w:spacing w:before="319"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Link(ek): </w:t>
      </w:r>
      <w:hyperlink r:id="rId17" w:tgtFrame="_blank" w:tooltip="http://www.baufachinformation.de/zeitschrift/Erneuerungsarbeiten-des-T%C3%BCrkischen-Bades-in-Budapest/2007109009475" w:history="1">
        <w:r w:rsidRPr="008E1FAE">
          <w:rPr>
            <w:rFonts w:ascii="Arial" w:eastAsia="Times New Roman" w:hAnsi="Arial" w:cs="Arial"/>
            <w:b/>
            <w:bCs/>
            <w:color w:val="0F0F0F"/>
            <w:sz w:val="17"/>
            <w:szCs w:val="17"/>
            <w:u w:val="single"/>
            <w:lang w:val="en-GB" w:eastAsia="hu-HU"/>
          </w:rPr>
          <w:t>Egyéb URL</w:t>
        </w:r>
      </w:hyperlink>
    </w:p>
    <w:p w:rsidR="001407F4" w:rsidRPr="008E1FAE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Journal Article/Article/Scientific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5"/>
          <w:szCs w:val="15"/>
          <w:lang w:val="en-GB" w:eastAsia="hu-HU"/>
        </w:rPr>
      </w:pPr>
      <w:r w:rsidRPr="008E1FAE">
        <w:rPr>
          <w:rFonts w:ascii="Verdana" w:eastAsia="Times New Roman" w:hAnsi="Verdana" w:cs="Times New Roman"/>
          <w:sz w:val="15"/>
          <w:szCs w:val="15"/>
          <w:lang w:val="en-GB" w:eastAsia="hu-HU"/>
        </w:rPr>
        <w:t>Independent citations: 1 All citations: 1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2006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J. Major</w:t>
      </w:r>
      <w:r w:rsidRPr="00A310C7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, M. Szilágyi, G. Telekes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Flooding Problem in Budapest and region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pp. 1-5. 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COST C22 Urban Flood Management (2006)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Miscellaneous/Technical report (published)/Scientific</w:t>
      </w:r>
    </w:p>
    <w:p w:rsidR="001407F4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Rudas Bath reconstruction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MEĐUNARODNA KONFERENCIJA SAVREMENI PROBLEMI U GRAĐEVINARSTVU. Place and date of conference: Subotica, Serbia, 02/06/2006-03/06/2006. Subotica: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p. &amp;.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2002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Csatornázatlan területek ellátásához szükséges műtárgyak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Mélyépítési létesítmények konferencia. Place and date of conference: Budapest, Hungary, 26/09/2002-27/09/2002. Budapest: Építéstudományi Egyesület,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28-31.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A310C7" w:rsidRDefault="00A310C7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lastRenderedPageBreak/>
        <w:t>1999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Svájci típusú felnőttoktatás bevezetésének tapasztalatai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4. ÉPÍTŐANYAG OKTATÓK KONFERENCIÁJA. Place and date of conference: Budapest, Hungary, 1999 Budapest: BME,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Paper 3. 5 p.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1997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Környezetvédelem az építőiparban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Környezetbarát Technológiák Konferencia. Place and date of conference: [hiányzó városnév], Romania, 1997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103-107.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1407F4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Višefazni tok fluida kroz beton - Többfázisos áramlások mérése betonon keresztül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Gradjevinski Fakultet Subotica-Univerzitet Konferencija. Place and date of conference: Novi Sad, Serbia, 1997 Újvidék: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123-131.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1996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Die Möglichkeit der Zweiphasenmessungen im Beton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3. Magyar Építőanyag Konferencia. Place and date of conference: Pécs, Hungary, 1996 Pécs: PMMF,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23-28.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5"/>
          <w:szCs w:val="15"/>
          <w:lang w:val="en-GB" w:eastAsia="hu-HU"/>
        </w:rPr>
      </w:pPr>
      <w:r w:rsidRPr="008E1FAE">
        <w:rPr>
          <w:rFonts w:ascii="Verdana" w:eastAsia="Times New Roman" w:hAnsi="Verdana" w:cs="Times New Roman"/>
          <w:sz w:val="15"/>
          <w:szCs w:val="15"/>
          <w:lang w:val="en-GB" w:eastAsia="hu-HU"/>
        </w:rPr>
        <w:t>Independent citations: 1 All citations: 1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1995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Permeabilität des Betons als Funktion der Porosität und Wassergehaltes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sz w:val="18"/>
          <w:szCs w:val="18"/>
          <w:lang w:val="en-GB" w:eastAsia="hu-HU"/>
        </w:rPr>
        <w:t>300 p.</w:t>
      </w:r>
    </w:p>
    <w:p w:rsidR="001407F4" w:rsidRPr="008E1FAE" w:rsidRDefault="001407F4" w:rsidP="00A310C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1995.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Thesis/PhD/Scientific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1994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A betonporozitás és nedvességtartalom hatása a beton permeabilitására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2. Építőanyag Konferencia - YMMF. Place and date of conference: Budapest, Hungary, 1994 Ybl Miklós Építőipari Műszaki Főiskola,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49-56.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1993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Permeabilität des Betons als Funktion der Porosität und Wassergehaltes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NDS-Arbeit. Place and date of conference: Zürich, Switzerland, 1993 Eidgenössischer Technische Hochschule (ETH),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1-90.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A310C7" w:rsidRDefault="00A310C7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A310C7" w:rsidRDefault="00A310C7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A310C7" w:rsidRDefault="00A310C7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lastRenderedPageBreak/>
        <w:t>1992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Test method for determining the permeability of concrete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FIP Symposium ‘92. Place and date of conference: Budapest, Hungary, 1992 Budapest: ÉTE,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28-32.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1991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Wasserdurchlässigkeit des hydrotechnischen Betons bei grossen hydrostatischen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Drucken, 11. IBAUSIL. Place and date of conference: Weimar, Germany, 1991 Weimar: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10-12.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1990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Metode odredjivanja vodopropusnosti betona II. deo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6. Zbornik radova. Place and date of conference: Novi Sad, Serbia, 1990 Subotica: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34-43.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1407F4" w:rsidRPr="008E1FAE" w:rsidRDefault="001407F4" w:rsidP="00A310C7">
      <w:pPr>
        <w:spacing w:before="319" w:after="319" w:line="240" w:lineRule="auto"/>
        <w:ind w:left="426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</w:pPr>
      <w:r w:rsidRPr="008E1FAE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en-GB" w:eastAsia="hu-HU"/>
        </w:rPr>
        <w:t>1989</w:t>
      </w: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Uticaj početne vlaznosti na vodopropusnost betona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Magistarski rad (FGZ Zagreb). Place and date of conference: Zágráb, Croatia, 1989 Zágráb: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1-85.</w:t>
      </w:r>
    </w:p>
    <w:p w:rsid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p w:rsidR="001407F4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</w:p>
    <w:p w:rsidR="001407F4" w:rsidRPr="00A310C7" w:rsidRDefault="001407F4" w:rsidP="00A310C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u w:val="single"/>
          <w:lang w:val="en-GB" w:eastAsia="hu-HU"/>
        </w:rPr>
        <w:t>Dr Major János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lang w:val="en-GB" w:eastAsia="hu-HU"/>
        </w:rPr>
      </w:pPr>
      <w:r w:rsidRPr="008E1FAE">
        <w:rPr>
          <w:rFonts w:ascii="Verdana" w:eastAsia="Times New Roman" w:hAnsi="Verdana" w:cs="Times New Roman"/>
          <w:sz w:val="18"/>
          <w:szCs w:val="18"/>
          <w:lang w:val="en-GB" w:eastAsia="hu-HU"/>
        </w:rPr>
        <w:t>Metode odredjivanja vodopropusnosti betona sa teoretskim osnovama I.deo</w:t>
      </w:r>
    </w:p>
    <w:p w:rsidR="001407F4" w:rsidRPr="008E1FAE" w:rsidRDefault="001407F4" w:rsidP="00A310C7">
      <w:pPr>
        <w:spacing w:after="0" w:line="240" w:lineRule="auto"/>
        <w:ind w:left="426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In: 5. Zbornik radova Gradjevinski Fakultet Subotica-Univerzitet Novi Sad. Place and date of conference: Novi Sad, Serbia, 1989 Újvidék: </w:t>
      </w:r>
      <w:r w:rsidRPr="008E1FAE">
        <w:rPr>
          <w:rFonts w:ascii="Verdana" w:eastAsia="Times New Roman" w:hAnsi="Verdana" w:cs="Times New Roman"/>
          <w:i/>
          <w:iCs/>
          <w:sz w:val="17"/>
          <w:szCs w:val="17"/>
          <w:lang w:val="en-GB" w:eastAsia="hu-HU"/>
        </w:rPr>
        <w:t>pp. 54-61.</w:t>
      </w:r>
    </w:p>
    <w:p w:rsidR="001407F4" w:rsidRPr="001407F4" w:rsidRDefault="001407F4" w:rsidP="00A310C7">
      <w:pPr>
        <w:spacing w:after="0" w:line="240" w:lineRule="auto"/>
        <w:ind w:left="426" w:firstLine="851"/>
        <w:rPr>
          <w:rFonts w:ascii="Verdana" w:eastAsia="Times New Roman" w:hAnsi="Verdana" w:cs="Times New Roman"/>
          <w:sz w:val="17"/>
          <w:szCs w:val="17"/>
          <w:lang w:val="en-GB" w:eastAsia="hu-HU"/>
        </w:rPr>
      </w:pPr>
      <w:r w:rsidRPr="008E1FAE">
        <w:rPr>
          <w:rFonts w:ascii="Verdana" w:eastAsia="Times New Roman" w:hAnsi="Verdana" w:cs="Times New Roman"/>
          <w:sz w:val="17"/>
          <w:szCs w:val="17"/>
          <w:lang w:val="en-GB" w:eastAsia="hu-HU"/>
        </w:rPr>
        <w:t>Conference paper/Conference paper/Scientific</w:t>
      </w:r>
    </w:p>
    <w:sectPr w:rsidR="001407F4" w:rsidRPr="0014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6E36"/>
    <w:multiLevelType w:val="hybridMultilevel"/>
    <w:tmpl w:val="1C369EC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E5F312A"/>
    <w:multiLevelType w:val="hybridMultilevel"/>
    <w:tmpl w:val="8A7EA540"/>
    <w:lvl w:ilvl="0" w:tplc="B3CC0D3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F4"/>
    <w:rsid w:val="00007D41"/>
    <w:rsid w:val="001407F4"/>
    <w:rsid w:val="0031762C"/>
    <w:rsid w:val="00697832"/>
    <w:rsid w:val="00936B89"/>
    <w:rsid w:val="0096251B"/>
    <w:rsid w:val="00A310C7"/>
    <w:rsid w:val="00B50527"/>
    <w:rsid w:val="00F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7F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7F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search.org/isbn/ISBN9789637064241,9789637064234" TargetMode="External"/><Relationship Id="rId13" Type="http://schemas.openxmlformats.org/officeDocument/2006/relationships/hyperlink" Target="http://www.isbnsearch.org/isbn/978963806261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ufachinformation.de/zeitschrift/Zwei-Phasen-Str%C3%B6mung-in-Zement-gebundenen-Werkstoffen/2011089004301" TargetMode="External"/><Relationship Id="rId12" Type="http://schemas.openxmlformats.org/officeDocument/2006/relationships/hyperlink" Target="http://www.crcpress.com/product/isbn/9780415559447" TargetMode="External"/><Relationship Id="rId17" Type="http://schemas.openxmlformats.org/officeDocument/2006/relationships/hyperlink" Target="http://www.baufachinformation.de/zeitschrift/Erneuerungsarbeiten-des-T%C3%BCrkischen-Bades-in-Budapest/20071090094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bnsearch.org/isbn/97896380626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bnsearch.org/isbn/9789724922706" TargetMode="External"/><Relationship Id="rId11" Type="http://schemas.openxmlformats.org/officeDocument/2006/relationships/hyperlink" Target="http://www.isbnsearch.org/isbn/9780415559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ktar.oszk.hu/hu/manifestation/2914247" TargetMode="External"/><Relationship Id="rId10" Type="http://schemas.openxmlformats.org/officeDocument/2006/relationships/hyperlink" Target="http://www.dab.hu/digitalcity/entity/entityHomePage.jsp?dom=AAAAGVPY&amp;egd=AAAAFXSS&amp;prt=AAAAFXDX&amp;efm=AAAAYPMH&amp;bem=AAAANCE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ore1.digitalcity.eu.com/store/clients/release/mtear_2010.pdf" TargetMode="External"/><Relationship Id="rId14" Type="http://schemas.openxmlformats.org/officeDocument/2006/relationships/hyperlink" Target="http://link.oszk.hu/libriurl.php?LN=hu&amp;DB=OSZK&amp;SRY=an&amp;SRE=291424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Márk</dc:creator>
  <cp:lastModifiedBy>János</cp:lastModifiedBy>
  <cp:revision>2</cp:revision>
  <dcterms:created xsi:type="dcterms:W3CDTF">2015-02-20T20:33:00Z</dcterms:created>
  <dcterms:modified xsi:type="dcterms:W3CDTF">2015-02-20T20:33:00Z</dcterms:modified>
</cp:coreProperties>
</file>